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7E5B50" w:rsidRPr="002438C9" w14:paraId="18C50975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06B2E9EE" w14:textId="42A13928" w:rsidR="007E5B50" w:rsidRPr="002438C9" w:rsidRDefault="008E7BEB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7E5B50"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56919" w:rsidRPr="002438C9">
              <w:rPr>
                <w:rFonts w:ascii="Times New Roman" w:hAnsi="Times New Roman"/>
                <w:sz w:val="20"/>
                <w:szCs w:val="20"/>
              </w:rPr>
              <w:t xml:space="preserve"> Политиколошке студије религије</w:t>
            </w:r>
          </w:p>
        </w:tc>
      </w:tr>
      <w:tr w:rsidR="007E5B50" w:rsidRPr="002438C9" w14:paraId="16AD07CD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5A08979B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A375E" w:rsidRPr="002438C9">
              <w:rPr>
                <w:rFonts w:ascii="Times New Roman" w:hAnsi="Times New Roman"/>
                <w:sz w:val="20"/>
                <w:szCs w:val="20"/>
                <w:lang w:val="sr-Cyrl-CS"/>
              </w:rPr>
              <w:t>Медијске слике и религија</w:t>
            </w:r>
          </w:p>
        </w:tc>
      </w:tr>
      <w:tr w:rsidR="007E5B50" w:rsidRPr="002438C9" w14:paraId="340375BD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07110BEF" w14:textId="012FD88D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8E7BEB"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38C9" w:rsidRPr="002438C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проф. др </w:t>
            </w:r>
            <w:r w:rsidR="00DA375E" w:rsidRPr="002438C9">
              <w:rPr>
                <w:rFonts w:ascii="Times New Roman" w:hAnsi="Times New Roman"/>
                <w:sz w:val="20"/>
                <w:szCs w:val="20"/>
              </w:rPr>
              <w:t>Зоран Јевтовић</w:t>
            </w:r>
          </w:p>
        </w:tc>
      </w:tr>
      <w:tr w:rsidR="007E5B50" w:rsidRPr="002438C9" w14:paraId="44309F1F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03C8AA0E" w14:textId="65905996" w:rsidR="007E5B50" w:rsidRPr="002438C9" w:rsidRDefault="008E7BEB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Статус предмета: </w:t>
            </w:r>
            <w:r w:rsidR="002438C9" w:rsidRPr="002438C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DA375E" w:rsidRPr="002438C9">
              <w:rPr>
                <w:rFonts w:ascii="Times New Roman" w:hAnsi="Times New Roman"/>
                <w:bCs/>
                <w:sz w:val="20"/>
                <w:szCs w:val="20"/>
              </w:rPr>
              <w:t>зборни</w:t>
            </w:r>
          </w:p>
        </w:tc>
      </w:tr>
      <w:tr w:rsidR="007E5B50" w:rsidRPr="002438C9" w14:paraId="196E35C7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18553F68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E7BEB"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68" w:rsidRPr="002438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2438C9" w14:paraId="282E8ECF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3411C13A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E7BEB"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2FE6" w:rsidRPr="002438C9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7E5B50" w:rsidRPr="002438C9" w14:paraId="1272973A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1D2972A5" w14:textId="77777777" w:rsidR="008E7BEB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A1FD671" w14:textId="77777777" w:rsidR="007E5B50" w:rsidRPr="002438C9" w:rsidRDefault="00DA375E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8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Теоријско и емпиријско разумевање савремених медијских модела, разлика у комуникацијским концепцијама односа религије, демократије, медија и друштва, као и њихове релевантности у оквиру европске јавне сфере. Кандидат се оспособљава да самостално истражује, анализира, конструише и предвиђа друштвени, религијски, политички и медијски контекст савременог друштва.</w:t>
            </w:r>
          </w:p>
        </w:tc>
      </w:tr>
      <w:tr w:rsidR="007E5B50" w:rsidRPr="002438C9" w14:paraId="58B44A41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51204E4E" w14:textId="77777777" w:rsidR="008B2C36" w:rsidRPr="002438C9" w:rsidRDefault="00D80BF9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5F68F60D" w14:textId="77777777" w:rsidR="007E5B50" w:rsidRPr="002438C9" w:rsidRDefault="00DA375E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Критичко разумевање улоге медија у формирању друштвених вредности, посебно у сферама религије и социјалних односа. Теоријско-методолошка оспособљеност израде самосталних радова у различитим облицима информационо-медијске праксе.</w:t>
            </w:r>
          </w:p>
        </w:tc>
      </w:tr>
      <w:tr w:rsidR="007E5B50" w:rsidRPr="002438C9" w14:paraId="7419B1A4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17919148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67F3FB0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ABB162F" w14:textId="77777777" w:rsidR="00DA375E" w:rsidRPr="002438C9" w:rsidRDefault="00DA375E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Курс је посвећен анализи теоријског, аналитичког и нормативног значаја медија у конституисању појмова и значења о религији и њеном друштвеном утицају, посебно из угла разумевања утицаја на промене у друштвима у транзицији и неразвијеним демократијама. Актуелизују се улога, моћ и значај медија у формирању медијских слика о религији, анализирају динамика и специфичност дигитализације и промене облика комуникације које технологија са собом производи. У фокусу су идеолошки и религијски аспекти медијске политике, утицаји медија на религијско понашање, променама и конструисању публике и персуазивних модела, али и настанку медијски посредованог друштва. У ери Интернета и конвергентних платформи природа масовних медија и међуоднос са религијом и црквама се мењају, дистрибуција медијских садржаја прима нове облике и релације, при чему формална и неформална контрола посредованих информација расте. Изучавање медија обухвата и ширење популарних форми, однос медијске политике Европске уније и религије, разумевање моћи медија, посебно у пропагандном ширењу религија. Посебан део садржаја курса опредељен је изучавању трендова и перспектива, како би кандидати успешно овладали стеченим сазнањима и  развили категоријални апарат за интерпретацију и разумевање будућности религијских утицаја кроз управљање медијским сликама.</w:t>
            </w:r>
          </w:p>
          <w:p w14:paraId="164EDB59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6A41A9BD" w14:textId="77777777" w:rsidR="007E5B50" w:rsidRPr="002438C9" w:rsidRDefault="00DA375E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</w:t>
            </w:r>
          </w:p>
        </w:tc>
      </w:tr>
      <w:tr w:rsidR="007E5B50" w:rsidRPr="002438C9" w14:paraId="07BE59F6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18C0D5B2" w14:textId="77777777" w:rsidR="00EF27C6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14:paraId="38D2BD8B" w14:textId="77777777" w:rsidR="007E5B50" w:rsidRPr="002438C9" w:rsidRDefault="00DA375E" w:rsidP="002438C9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8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Џозеф Тјуроу, </w:t>
            </w:r>
            <w:r w:rsidRPr="002438C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Медији данас</w:t>
            </w:r>
            <w:r w:rsidRPr="002438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Клио, Београд</w:t>
            </w:r>
            <w:r w:rsidRPr="002438C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 2012;</w:t>
            </w:r>
            <w:r w:rsidRPr="002438C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438C9">
              <w:rPr>
                <w:rFonts w:ascii="Times New Roman" w:hAnsi="Times New Roman"/>
                <w:sz w:val="20"/>
                <w:szCs w:val="20"/>
              </w:rPr>
              <w:t xml:space="preserve">Stewart M. Hoover, </w:t>
            </w:r>
            <w:r w:rsidRPr="002438C9">
              <w:rPr>
                <w:rFonts w:ascii="Times New Roman" w:hAnsi="Times New Roman"/>
                <w:i/>
                <w:sz w:val="20"/>
                <w:szCs w:val="20"/>
              </w:rPr>
              <w:t>Religion in the Media Age</w:t>
            </w:r>
            <w:r w:rsidRPr="002438C9">
              <w:rPr>
                <w:rFonts w:ascii="Times New Roman" w:hAnsi="Times New Roman"/>
                <w:sz w:val="20"/>
                <w:szCs w:val="20"/>
              </w:rPr>
              <w:t xml:space="preserve">, Routledge, New York, 2006; Clark, S. Lynn, </w:t>
            </w:r>
            <w:r w:rsidRPr="002438C9">
              <w:rPr>
                <w:rFonts w:ascii="Times New Roman" w:hAnsi="Times New Roman"/>
                <w:i/>
                <w:sz w:val="20"/>
                <w:szCs w:val="20"/>
              </w:rPr>
              <w:t>Religion, Media, and the Market Placе,</w:t>
            </w:r>
            <w:r w:rsidRPr="002438C9">
              <w:rPr>
                <w:rFonts w:ascii="Times New Roman" w:hAnsi="Times New Roman"/>
                <w:sz w:val="20"/>
                <w:szCs w:val="20"/>
              </w:rPr>
              <w:t xml:space="preserve"> Rutgers University Press, New Brunswick, 2012; Richard Fox, „Religion, Media, and Cultural Studies“, in: </w:t>
            </w:r>
            <w:r w:rsidRPr="002438C9">
              <w:rPr>
                <w:rFonts w:ascii="Times New Roman" w:hAnsi="Times New Roman"/>
                <w:i/>
                <w:sz w:val="20"/>
                <w:szCs w:val="20"/>
              </w:rPr>
              <w:t>Theory, Religion, Critique: Classic and Contemporary Approaches</w:t>
            </w:r>
            <w:r w:rsidRPr="002438C9">
              <w:rPr>
                <w:rFonts w:ascii="Times New Roman" w:hAnsi="Times New Roman"/>
                <w:sz w:val="20"/>
                <w:szCs w:val="20"/>
              </w:rPr>
              <w:t xml:space="preserve">, Richard King (ed.), Columbia University Press, New York, 2009; Thomas A. Bauer, </w:t>
            </w:r>
            <w:r w:rsidRPr="002438C9">
              <w:rPr>
                <w:rFonts w:ascii="Times New Roman" w:hAnsi="Times New Roman"/>
                <w:i/>
                <w:sz w:val="20"/>
                <w:szCs w:val="20"/>
              </w:rPr>
              <w:t>Mediji za otvoreno društvo</w:t>
            </w:r>
            <w:r w:rsidRPr="002438C9">
              <w:rPr>
                <w:rFonts w:ascii="Times New Roman" w:hAnsi="Times New Roman"/>
                <w:sz w:val="20"/>
                <w:szCs w:val="20"/>
              </w:rPr>
              <w:t xml:space="preserve">, ICEJ sveučilišna knjižara, Zagreb, 2007; Ф. Бал, </w:t>
            </w:r>
            <w:r w:rsidRPr="002438C9">
              <w:rPr>
                <w:rFonts w:ascii="Times New Roman" w:hAnsi="Times New Roman"/>
                <w:i/>
                <w:iCs/>
                <w:sz w:val="20"/>
                <w:szCs w:val="20"/>
              </w:rPr>
              <w:t>Моћ медија,</w:t>
            </w:r>
            <w:r w:rsidRPr="002438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38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Клио, Београд</w:t>
            </w:r>
            <w:r w:rsidRPr="002438C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, </w:t>
            </w:r>
            <w:r w:rsidRPr="002438C9">
              <w:rPr>
                <w:rFonts w:ascii="Times New Roman" w:hAnsi="Times New Roman"/>
                <w:sz w:val="20"/>
                <w:szCs w:val="20"/>
              </w:rPr>
              <w:t xml:space="preserve">2012. </w:t>
            </w:r>
          </w:p>
        </w:tc>
      </w:tr>
      <w:tr w:rsidR="007E5B50" w:rsidRPr="002438C9" w14:paraId="159AA7D4" w14:textId="77777777" w:rsidTr="008E7BEB">
        <w:trPr>
          <w:trHeight w:val="227"/>
        </w:trPr>
        <w:tc>
          <w:tcPr>
            <w:tcW w:w="3146" w:type="dxa"/>
            <w:vAlign w:val="center"/>
          </w:tcPr>
          <w:p w14:paraId="2C8DEB64" w14:textId="25E77F51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2438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5B8C1792" w14:textId="4D14D9DF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F27C6" w:rsidRPr="002438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2438C9" w:rsidRPr="002438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92" w:type="dxa"/>
            <w:gridSpan w:val="2"/>
            <w:vAlign w:val="center"/>
          </w:tcPr>
          <w:p w14:paraId="28711761" w14:textId="7EF4681D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F27C6" w:rsidRPr="002438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38C9" w:rsidRPr="002438C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7E5B50" w:rsidRPr="002438C9" w14:paraId="4FE3B50D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69251D58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8C6C1C"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F27C6"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C6C1C" w:rsidRPr="002438C9">
              <w:rPr>
                <w:rFonts w:ascii="Times New Roman" w:hAnsi="Times New Roman"/>
                <w:sz w:val="20"/>
                <w:szCs w:val="20"/>
              </w:rPr>
              <w:t xml:space="preserve">Предавања, </w:t>
            </w:r>
            <w:r w:rsidR="00EF27C6" w:rsidRPr="002438C9">
              <w:rPr>
                <w:rFonts w:ascii="Times New Roman" w:hAnsi="Times New Roman"/>
                <w:sz w:val="20"/>
                <w:szCs w:val="20"/>
              </w:rPr>
              <w:t xml:space="preserve">вежбе, </w:t>
            </w:r>
            <w:r w:rsidR="008C6C1C" w:rsidRPr="002438C9">
              <w:rPr>
                <w:rFonts w:ascii="Times New Roman" w:hAnsi="Times New Roman"/>
                <w:sz w:val="20"/>
                <w:szCs w:val="20"/>
              </w:rPr>
              <w:t>презентације</w:t>
            </w:r>
          </w:p>
        </w:tc>
      </w:tr>
      <w:tr w:rsidR="007E5B50" w:rsidRPr="002438C9" w14:paraId="0209AC70" w14:textId="77777777" w:rsidTr="008E7BEB">
        <w:trPr>
          <w:trHeight w:val="227"/>
        </w:trPr>
        <w:tc>
          <w:tcPr>
            <w:tcW w:w="9573" w:type="dxa"/>
            <w:gridSpan w:val="5"/>
            <w:vAlign w:val="center"/>
          </w:tcPr>
          <w:p w14:paraId="6DA585C4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2438C9" w14:paraId="7B17766A" w14:textId="77777777" w:rsidTr="008E7BEB">
        <w:trPr>
          <w:trHeight w:val="227"/>
        </w:trPr>
        <w:tc>
          <w:tcPr>
            <w:tcW w:w="3146" w:type="dxa"/>
            <w:vAlign w:val="center"/>
          </w:tcPr>
          <w:p w14:paraId="4828FE75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67B6AA11" w14:textId="75658D2B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5A73DAB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BF5ADC0" w14:textId="263024F6" w:rsidR="007E5B50" w:rsidRPr="002438C9" w:rsidRDefault="00DF17A6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</w:t>
            </w:r>
            <w:r w:rsidR="007E5B50" w:rsidRPr="002438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оена</w:t>
            </w:r>
          </w:p>
        </w:tc>
      </w:tr>
      <w:tr w:rsidR="007E5B50" w:rsidRPr="002438C9" w14:paraId="2BFE38B7" w14:textId="77777777" w:rsidTr="008E7BEB">
        <w:trPr>
          <w:trHeight w:val="227"/>
        </w:trPr>
        <w:tc>
          <w:tcPr>
            <w:tcW w:w="3146" w:type="dxa"/>
            <w:vAlign w:val="center"/>
          </w:tcPr>
          <w:p w14:paraId="4E26AE47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3CF8B7AE" w14:textId="77777777" w:rsidR="007E5B50" w:rsidRPr="002438C9" w:rsidRDefault="008C6C1C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CAB588B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470872A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2438C9" w14:paraId="52F1C642" w14:textId="77777777" w:rsidTr="008E7BEB">
        <w:trPr>
          <w:trHeight w:val="227"/>
        </w:trPr>
        <w:tc>
          <w:tcPr>
            <w:tcW w:w="3146" w:type="dxa"/>
            <w:vAlign w:val="center"/>
          </w:tcPr>
          <w:p w14:paraId="52D291E1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33356ED" w14:textId="77777777" w:rsidR="007E5B50" w:rsidRPr="002438C9" w:rsidRDefault="00DF17A6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9ABB69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214619E" w14:textId="77777777" w:rsidR="007E5B50" w:rsidRPr="002438C9" w:rsidRDefault="00DF17A6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7E5B50" w:rsidRPr="002438C9" w14:paraId="348A7BF4" w14:textId="77777777" w:rsidTr="008E7BEB">
        <w:trPr>
          <w:trHeight w:val="227"/>
        </w:trPr>
        <w:tc>
          <w:tcPr>
            <w:tcW w:w="3146" w:type="dxa"/>
            <w:vAlign w:val="center"/>
          </w:tcPr>
          <w:p w14:paraId="204FC658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F78D4D1" w14:textId="77777777" w:rsidR="007E5B50" w:rsidRPr="002438C9" w:rsidRDefault="00DF17A6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9892E44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EC0C676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2438C9" w14:paraId="20B51206" w14:textId="77777777" w:rsidTr="008E7BEB">
        <w:trPr>
          <w:trHeight w:val="227"/>
        </w:trPr>
        <w:tc>
          <w:tcPr>
            <w:tcW w:w="3146" w:type="dxa"/>
            <w:vAlign w:val="center"/>
          </w:tcPr>
          <w:p w14:paraId="3FC20660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8C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117B5656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3ABE354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43CEF4C" w14:textId="77777777" w:rsidR="007E5B50" w:rsidRPr="002438C9" w:rsidRDefault="007E5B50" w:rsidP="002438C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E9E2081" w14:textId="77777777" w:rsidR="00EC798E" w:rsidRPr="002438C9" w:rsidRDefault="00EC798E" w:rsidP="002438C9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sectPr w:rsidR="00EC798E" w:rsidRPr="002438C9" w:rsidSect="008E7BEB">
      <w:pgSz w:w="12240" w:h="15840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B50"/>
    <w:rsid w:val="0000298C"/>
    <w:rsid w:val="0002412E"/>
    <w:rsid w:val="00036551"/>
    <w:rsid w:val="000F6B41"/>
    <w:rsid w:val="0015241A"/>
    <w:rsid w:val="001D447F"/>
    <w:rsid w:val="00240022"/>
    <w:rsid w:val="002438C9"/>
    <w:rsid w:val="002F1456"/>
    <w:rsid w:val="00356919"/>
    <w:rsid w:val="0036648B"/>
    <w:rsid w:val="003C0853"/>
    <w:rsid w:val="00475B68"/>
    <w:rsid w:val="0048728F"/>
    <w:rsid w:val="004C48FB"/>
    <w:rsid w:val="004C67D3"/>
    <w:rsid w:val="0056490E"/>
    <w:rsid w:val="00577886"/>
    <w:rsid w:val="0064704A"/>
    <w:rsid w:val="006700B5"/>
    <w:rsid w:val="006736E8"/>
    <w:rsid w:val="006805BF"/>
    <w:rsid w:val="006C0619"/>
    <w:rsid w:val="006F12EA"/>
    <w:rsid w:val="006F3BFC"/>
    <w:rsid w:val="00742012"/>
    <w:rsid w:val="00794EEF"/>
    <w:rsid w:val="007E5B50"/>
    <w:rsid w:val="007F7F0D"/>
    <w:rsid w:val="008B2C36"/>
    <w:rsid w:val="008C6C1C"/>
    <w:rsid w:val="008D0E3C"/>
    <w:rsid w:val="008E7BEB"/>
    <w:rsid w:val="008F619F"/>
    <w:rsid w:val="00900337"/>
    <w:rsid w:val="00972380"/>
    <w:rsid w:val="00983EC2"/>
    <w:rsid w:val="00994E06"/>
    <w:rsid w:val="009E0831"/>
    <w:rsid w:val="009F16F0"/>
    <w:rsid w:val="00A30668"/>
    <w:rsid w:val="00A77B02"/>
    <w:rsid w:val="00A86DB0"/>
    <w:rsid w:val="00B01F3A"/>
    <w:rsid w:val="00B42DF6"/>
    <w:rsid w:val="00BA72FB"/>
    <w:rsid w:val="00C4423F"/>
    <w:rsid w:val="00C860BB"/>
    <w:rsid w:val="00C92E24"/>
    <w:rsid w:val="00CB2327"/>
    <w:rsid w:val="00CF76AF"/>
    <w:rsid w:val="00D509EB"/>
    <w:rsid w:val="00D80BF9"/>
    <w:rsid w:val="00DA188A"/>
    <w:rsid w:val="00DA375E"/>
    <w:rsid w:val="00DB1C17"/>
    <w:rsid w:val="00DB7719"/>
    <w:rsid w:val="00DF17A6"/>
    <w:rsid w:val="00E42FE6"/>
    <w:rsid w:val="00E85E7C"/>
    <w:rsid w:val="00EC38F8"/>
    <w:rsid w:val="00EC798E"/>
    <w:rsid w:val="00ED05D6"/>
    <w:rsid w:val="00EF27C6"/>
    <w:rsid w:val="00F144B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73360"/>
  <w15:docId w15:val="{64BD7802-4D64-4B6D-829A-81E0B197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5</cp:revision>
  <dcterms:created xsi:type="dcterms:W3CDTF">2021-03-31T12:54:00Z</dcterms:created>
  <dcterms:modified xsi:type="dcterms:W3CDTF">2021-06-14T13:23:00Z</dcterms:modified>
</cp:coreProperties>
</file>